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ведения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 муниципальных нормативных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в органах местного самоуправления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муниципального района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Арского районного Совета </w:t>
      </w:r>
    </w:p>
    <w:p w:rsidR="00AE5998" w:rsidRPr="00AE5998" w:rsidRDefault="00AE5998" w:rsidP="00AE5998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AE5998">
        <w:rPr>
          <w:rFonts w:ascii="Times New Roman" w:eastAsia="Times New Roman" w:hAnsi="Times New Roman" w:cs="Times New Roman"/>
        </w:rPr>
        <w:t xml:space="preserve">от </w:t>
      </w:r>
      <w:r w:rsidR="005A2D6F">
        <w:rPr>
          <w:rFonts w:ascii="Times New Roman" w:eastAsia="Times New Roman" w:hAnsi="Times New Roman" w:cs="Times New Roman"/>
        </w:rPr>
        <w:t xml:space="preserve">104 </w:t>
      </w:r>
      <w:r w:rsidRPr="00AE5998">
        <w:rPr>
          <w:rFonts w:ascii="Times New Roman" w:eastAsia="Times New Roman" w:hAnsi="Times New Roman" w:cs="Times New Roman"/>
        </w:rPr>
        <w:t>«</w:t>
      </w:r>
      <w:r w:rsidR="005A2D6F">
        <w:rPr>
          <w:rFonts w:ascii="Times New Roman" w:eastAsia="Times New Roman" w:hAnsi="Times New Roman" w:cs="Times New Roman"/>
        </w:rPr>
        <w:t>31</w:t>
      </w:r>
      <w:r w:rsidRPr="00AE5998">
        <w:rPr>
          <w:rFonts w:ascii="Times New Roman" w:eastAsia="Times New Roman" w:hAnsi="Times New Roman" w:cs="Times New Roman"/>
        </w:rPr>
        <w:t xml:space="preserve">» </w:t>
      </w:r>
      <w:r w:rsidR="005A2D6F">
        <w:rPr>
          <w:rFonts w:ascii="Times New Roman" w:eastAsia="Times New Roman" w:hAnsi="Times New Roman" w:cs="Times New Roman"/>
        </w:rPr>
        <w:t>января</w:t>
      </w:r>
      <w:r w:rsidRPr="00AE5998">
        <w:rPr>
          <w:rFonts w:ascii="Times New Roman" w:eastAsia="Times New Roman" w:hAnsi="Times New Roman" w:cs="Times New Roman"/>
        </w:rPr>
        <w:t xml:space="preserve"> 2017г</w:t>
      </w:r>
    </w:p>
    <w:p w:rsidR="00AE5998" w:rsidRPr="00AE5998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E599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AE5998" w:rsidRPr="00AE5998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E599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 (решений)</w:t>
      </w:r>
    </w:p>
    <w:p w:rsidR="00AE5998" w:rsidRPr="00AE5998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E599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Совета Арского муниципального района </w:t>
      </w:r>
    </w:p>
    <w:p w:rsidR="00AE5998" w:rsidRPr="00AE5998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E599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AE5998" w:rsidRPr="00AE5998" w:rsidRDefault="00AE5998" w:rsidP="00AE599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AE5998" w:rsidRPr="00AE5998" w:rsidTr="00692118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99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AE59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AE5998" w:rsidRPr="00AE5998" w:rsidTr="00692118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AE5998" w:rsidRPr="00AE5998" w:rsidRDefault="00874D53" w:rsidP="006D1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6D1F76">
              <w:rPr>
                <w:rFonts w:ascii="Times New Roman" w:eastAsia="Times New Roman" w:hAnsi="Times New Roman" w:cs="Times New Roman"/>
                <w:b/>
              </w:rPr>
              <w:t>17</w:t>
            </w:r>
            <w:r w:rsidR="00AE5998" w:rsidRPr="00AE5998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AE5998" w:rsidRPr="00AE5998" w:rsidTr="00692118">
        <w:trPr>
          <w:trHeight w:val="55"/>
        </w:trPr>
        <w:tc>
          <w:tcPr>
            <w:tcW w:w="560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97</w:t>
            </w:r>
          </w:p>
        </w:tc>
        <w:tc>
          <w:tcPr>
            <w:tcW w:w="6720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6D1F76">
              <w:rPr>
                <w:rFonts w:ascii="Times New Roman" w:eastAsia="Times New Roman" w:hAnsi="Times New Roman" w:cs="Times New Roman"/>
                <w:color w:val="0000FF"/>
              </w:rPr>
              <w:t>О внесении изменений в решение Арского районного Совета от 24.04.2015 №331 «О проведении аттестации муниципальных служащих и порядке присвоения классных чинов муниципальным служащим Арского муниципального района» (с изменениями от 10.11.2015 №17, 10.11.2016 №81)</w:t>
            </w:r>
          </w:p>
        </w:tc>
        <w:tc>
          <w:tcPr>
            <w:tcW w:w="1680" w:type="dxa"/>
            <w:shd w:val="clear" w:color="auto" w:fill="auto"/>
          </w:tcPr>
          <w:p w:rsidR="00AE5998" w:rsidRPr="00AE5998" w:rsidRDefault="00523E83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</w:rPr>
            </w:pPr>
            <w:hyperlink r:id="rId7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AE5998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AE5998" w:rsidRPr="00AE5998" w:rsidTr="00692118">
        <w:trPr>
          <w:trHeight w:val="55"/>
        </w:trPr>
        <w:tc>
          <w:tcPr>
            <w:tcW w:w="560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98</w:t>
            </w:r>
          </w:p>
        </w:tc>
        <w:tc>
          <w:tcPr>
            <w:tcW w:w="6720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6D1F76">
              <w:rPr>
                <w:rFonts w:ascii="Times New Roman" w:eastAsia="Times New Roman" w:hAnsi="Times New Roman" w:cs="Times New Roman"/>
                <w:color w:val="0000FF"/>
              </w:rPr>
              <w:t>О внесении изменений в решение Совета Арского муниципального района от 06.05.2014 №272 « О единовременном денежном поощрении лиц, замещающих муниципальные должности, в связи с выходом на пенсию и муниципальных служащих в связи с выходом на пенсию за выслугу лет»</w:t>
            </w:r>
          </w:p>
        </w:tc>
        <w:tc>
          <w:tcPr>
            <w:tcW w:w="1680" w:type="dxa"/>
            <w:shd w:val="clear" w:color="auto" w:fill="auto"/>
          </w:tcPr>
          <w:p w:rsidR="00AE5998" w:rsidRPr="00AE5998" w:rsidRDefault="00523E83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AE5998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AE5998" w:rsidRPr="00AE5998" w:rsidTr="00692118">
        <w:trPr>
          <w:trHeight w:val="143"/>
        </w:trPr>
        <w:tc>
          <w:tcPr>
            <w:tcW w:w="560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99</w:t>
            </w:r>
          </w:p>
        </w:tc>
        <w:tc>
          <w:tcPr>
            <w:tcW w:w="6720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6D1F76">
              <w:rPr>
                <w:rFonts w:ascii="Times New Roman" w:eastAsia="Times New Roman" w:hAnsi="Times New Roman" w:cs="Times New Roman"/>
                <w:color w:val="0000FF"/>
              </w:rPr>
              <w:t xml:space="preserve">О внесении изменений в решение Арского районного Совета от 19.02.2016 №30 «Об утверждении Перечней должностей органов местного самоуправления Арского муниципального района Республики Татарстан, подверженных коррупционным рискам, при назначении на которые граждане, а также при </w:t>
            </w:r>
            <w:proofErr w:type="gramStart"/>
            <w:r w:rsidRPr="006D1F76">
              <w:rPr>
                <w:rFonts w:ascii="Times New Roman" w:eastAsia="Times New Roman" w:hAnsi="Times New Roman" w:cs="Times New Roman"/>
                <w:color w:val="0000FF"/>
              </w:rPr>
              <w:t>замещении</w:t>
            </w:r>
            <w:proofErr w:type="gramEnd"/>
            <w:r w:rsidRPr="006D1F76">
              <w:rPr>
                <w:rFonts w:ascii="Times New Roman" w:eastAsia="Times New Roman" w:hAnsi="Times New Roman" w:cs="Times New Roman"/>
                <w:color w:val="0000FF"/>
              </w:rPr>
              <w:t xml:space="preserve"> которых  муниципальные служащие (лица, замещающие  муниципальную </w:t>
            </w:r>
            <w:r w:rsidRPr="006D1F76">
              <w:rPr>
                <w:rFonts w:ascii="Times New Roman" w:eastAsia="Times New Roman" w:hAnsi="Times New Roman" w:cs="Times New Roman"/>
                <w:color w:val="0000FF"/>
              </w:rPr>
              <w:lastRenderedPageBreak/>
              <w:t>должность) обязаны представлять сведения о своих доходах, расходах, об имуществе и обязательствах имущественного характера своих супруги (супруга)  и несовершеннолетних детей»</w:t>
            </w:r>
          </w:p>
        </w:tc>
        <w:tc>
          <w:tcPr>
            <w:tcW w:w="1680" w:type="dxa"/>
            <w:shd w:val="clear" w:color="auto" w:fill="auto"/>
          </w:tcPr>
          <w:p w:rsidR="00AE5998" w:rsidRPr="00AE5998" w:rsidRDefault="00523E83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AE5998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AE5998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868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102</w:t>
            </w:r>
          </w:p>
        </w:tc>
        <w:tc>
          <w:tcPr>
            <w:tcW w:w="6720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  <w:r w:rsidRPr="006D1F76">
              <w:rPr>
                <w:rFonts w:ascii="Times New Roman" w:eastAsia="Times New Roman" w:hAnsi="Times New Roman" w:cs="Times New Roman"/>
                <w:color w:val="0000FF"/>
              </w:rPr>
              <w:t>О внесении изменений в прогнозный план (Программу) приватизации муниципального имущества, утвержденный решением Арского районного Совета от 10.11.2016 №86</w:t>
            </w:r>
          </w:p>
        </w:tc>
        <w:tc>
          <w:tcPr>
            <w:tcW w:w="1680" w:type="dxa"/>
            <w:shd w:val="clear" w:color="auto" w:fill="auto"/>
          </w:tcPr>
          <w:p w:rsidR="00AE5998" w:rsidRPr="00AE5998" w:rsidRDefault="00523E83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AE5998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6D1F76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6D1F76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6D1F76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6D1F76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103</w:t>
            </w:r>
          </w:p>
        </w:tc>
        <w:tc>
          <w:tcPr>
            <w:tcW w:w="6720" w:type="dxa"/>
            <w:shd w:val="clear" w:color="auto" w:fill="auto"/>
          </w:tcPr>
          <w:p w:rsidR="006D1F76" w:rsidRPr="006D1F7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  <w:r w:rsidRPr="006D1F76">
              <w:rPr>
                <w:rFonts w:ascii="Times New Roman" w:eastAsia="Times New Roman" w:hAnsi="Times New Roman" w:cs="Times New Roman"/>
                <w:color w:val="0000FF"/>
              </w:rPr>
              <w:t>О внесении изменений в Положение «О муниципальной службе в Арском муниципальном районе, утвержденное решением Арского районного Совета от 24.04.2015 № 329</w:t>
            </w:r>
          </w:p>
        </w:tc>
        <w:tc>
          <w:tcPr>
            <w:tcW w:w="1680" w:type="dxa"/>
            <w:shd w:val="clear" w:color="auto" w:fill="auto"/>
          </w:tcPr>
          <w:p w:rsidR="006D1F76" w:rsidRPr="00AE5998" w:rsidRDefault="00523E83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6D1F76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6D1F76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6D1F76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6D1F76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6D1F76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104</w:t>
            </w:r>
          </w:p>
        </w:tc>
        <w:tc>
          <w:tcPr>
            <w:tcW w:w="6720" w:type="dxa"/>
            <w:shd w:val="clear" w:color="auto" w:fill="auto"/>
          </w:tcPr>
          <w:p w:rsidR="006D1F76" w:rsidRPr="006D1F7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  <w:r w:rsidRPr="006D1F76">
              <w:rPr>
                <w:rFonts w:ascii="Times New Roman" w:eastAsia="Times New Roman" w:hAnsi="Times New Roman" w:cs="Times New Roman"/>
                <w:color w:val="0000FF"/>
              </w:rPr>
              <w:t>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6D1F76" w:rsidRPr="00AE5998" w:rsidRDefault="00523E83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6D1F76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6D1F76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6D1F76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6D1F76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6D1F76">
              <w:rPr>
                <w:rFonts w:ascii="Times New Roman" w:eastAsia="Times New Roman" w:hAnsi="Times New Roman" w:cs="Times New Roman"/>
                <w:color w:val="0000FF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6D1F76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105</w:t>
            </w:r>
          </w:p>
        </w:tc>
        <w:tc>
          <w:tcPr>
            <w:tcW w:w="6720" w:type="dxa"/>
            <w:shd w:val="clear" w:color="auto" w:fill="auto"/>
          </w:tcPr>
          <w:p w:rsidR="006D1F76" w:rsidRPr="006D1F7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  <w:r w:rsidRPr="006D1F76">
              <w:rPr>
                <w:rFonts w:ascii="Times New Roman" w:eastAsia="Times New Roman" w:hAnsi="Times New Roman" w:cs="Times New Roman"/>
                <w:color w:val="0000FF"/>
              </w:rPr>
              <w:t>Об утверждении Положения о порядке присвоения имен муниципальным предприятиям, учреждениям (организациям), их переименования в целях увековечения памяти граждан, организаций и исторических событий</w:t>
            </w:r>
          </w:p>
        </w:tc>
        <w:tc>
          <w:tcPr>
            <w:tcW w:w="1680" w:type="dxa"/>
            <w:shd w:val="clear" w:color="auto" w:fill="auto"/>
          </w:tcPr>
          <w:p w:rsidR="006D1F76" w:rsidRPr="00AE5998" w:rsidRDefault="00523E83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6D1F76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6D1F76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6D1F76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6D1F76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6D1F76">
              <w:rPr>
                <w:rFonts w:ascii="Times New Roman" w:eastAsia="Times New Roman" w:hAnsi="Times New Roman" w:cs="Times New Roman"/>
                <w:color w:val="0000FF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6D1F76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106</w:t>
            </w:r>
          </w:p>
        </w:tc>
        <w:tc>
          <w:tcPr>
            <w:tcW w:w="6720" w:type="dxa"/>
            <w:shd w:val="clear" w:color="auto" w:fill="auto"/>
          </w:tcPr>
          <w:p w:rsidR="006D1F76" w:rsidRPr="006D1F7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  <w:r w:rsidRPr="006D1F76">
              <w:rPr>
                <w:rFonts w:ascii="Times New Roman" w:eastAsia="Times New Roman" w:hAnsi="Times New Roman" w:cs="Times New Roman"/>
                <w:color w:val="0000FF"/>
              </w:rPr>
              <w:t>О признании утратившим силу решение Арского районного Совета №62 от 12.07.2016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предпринимательства»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31.01</w:t>
            </w:r>
          </w:p>
        </w:tc>
        <w:tc>
          <w:tcPr>
            <w:tcW w:w="1680" w:type="dxa"/>
            <w:shd w:val="clear" w:color="auto" w:fill="auto"/>
          </w:tcPr>
          <w:p w:rsidR="006D1F76" w:rsidRPr="00AE5998" w:rsidRDefault="00523E83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6D1F76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  <w:bookmarkStart w:id="0" w:name="_GoBack"/>
            <w:bookmarkEnd w:id="0"/>
          </w:p>
        </w:tc>
      </w:tr>
    </w:tbl>
    <w:p w:rsidR="00AE5998" w:rsidRPr="00AE5998" w:rsidRDefault="00AE5998" w:rsidP="00AE5998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AA6699" w:rsidRDefault="00AA6699"/>
    <w:sectPr w:rsidR="00AA6699" w:rsidSect="00AE59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83" w:rsidRDefault="00523E83" w:rsidP="00AE5998">
      <w:pPr>
        <w:spacing w:after="0" w:line="240" w:lineRule="auto"/>
      </w:pPr>
      <w:r>
        <w:separator/>
      </w:r>
    </w:p>
  </w:endnote>
  <w:endnote w:type="continuationSeparator" w:id="0">
    <w:p w:rsidR="00523E83" w:rsidRDefault="00523E83" w:rsidP="00AE5998">
      <w:pPr>
        <w:spacing w:after="0" w:line="240" w:lineRule="auto"/>
      </w:pPr>
      <w:r>
        <w:continuationSeparator/>
      </w:r>
    </w:p>
  </w:endnote>
  <w:endnote w:id="1">
    <w:p w:rsidR="00AE5998" w:rsidRPr="003242AF" w:rsidRDefault="00AE5998" w:rsidP="00AE5998">
      <w:pPr>
        <w:pStyle w:val="a3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83" w:rsidRDefault="00523E83" w:rsidP="00AE5998">
      <w:pPr>
        <w:spacing w:after="0" w:line="240" w:lineRule="auto"/>
      </w:pPr>
      <w:r>
        <w:separator/>
      </w:r>
    </w:p>
  </w:footnote>
  <w:footnote w:type="continuationSeparator" w:id="0">
    <w:p w:rsidR="00523E83" w:rsidRDefault="00523E83" w:rsidP="00AE5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B3"/>
    <w:rsid w:val="000B5449"/>
    <w:rsid w:val="00523100"/>
    <w:rsid w:val="00523E83"/>
    <w:rsid w:val="005A2D6F"/>
    <w:rsid w:val="006D1F76"/>
    <w:rsid w:val="00874D53"/>
    <w:rsid w:val="00A606B3"/>
    <w:rsid w:val="00A82E89"/>
    <w:rsid w:val="00AA6699"/>
    <w:rsid w:val="00AC6A15"/>
    <w:rsid w:val="00AE5998"/>
    <w:rsid w:val="00C6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AE5998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rsid w:val="00AE5998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endnote reference"/>
    <w:rsid w:val="00AE5998"/>
    <w:rPr>
      <w:vertAlign w:val="superscript"/>
    </w:rPr>
  </w:style>
  <w:style w:type="character" w:styleId="a6">
    <w:name w:val="Hyperlink"/>
    <w:basedOn w:val="a0"/>
    <w:uiPriority w:val="99"/>
    <w:unhideWhenUsed/>
    <w:rsid w:val="00874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AE5998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rsid w:val="00AE5998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endnote reference"/>
    <w:rsid w:val="00AE5998"/>
    <w:rPr>
      <w:vertAlign w:val="superscript"/>
    </w:rPr>
  </w:style>
  <w:style w:type="character" w:styleId="a6">
    <w:name w:val="Hyperlink"/>
    <w:basedOn w:val="a0"/>
    <w:uiPriority w:val="99"/>
    <w:unhideWhenUsed/>
    <w:rsid w:val="00874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dcterms:created xsi:type="dcterms:W3CDTF">2017-02-16T08:35:00Z</dcterms:created>
  <dcterms:modified xsi:type="dcterms:W3CDTF">2017-02-16T12:03:00Z</dcterms:modified>
</cp:coreProperties>
</file>